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D65E" w14:textId="41BCF4E2" w:rsidR="00730F15" w:rsidRPr="00730F15" w:rsidRDefault="005158A7">
      <w:pPr>
        <w:rPr>
          <w:b/>
          <w:bCs/>
          <w:sz w:val="28"/>
          <w:szCs w:val="28"/>
        </w:rPr>
      </w:pPr>
      <w:r>
        <w:rPr>
          <w:b/>
          <w:bCs/>
          <w:sz w:val="28"/>
          <w:szCs w:val="28"/>
        </w:rPr>
        <w:t>Tax</w:t>
      </w:r>
      <w:r w:rsidR="00730F15" w:rsidRPr="00730F15">
        <w:rPr>
          <w:b/>
          <w:bCs/>
          <w:sz w:val="28"/>
          <w:szCs w:val="28"/>
        </w:rPr>
        <w:t xml:space="preserve"> Scams </w:t>
      </w:r>
      <w:r w:rsidR="004C5796">
        <w:rPr>
          <w:b/>
          <w:bCs/>
          <w:sz w:val="28"/>
          <w:szCs w:val="28"/>
        </w:rPr>
        <w:t>on the Rise</w:t>
      </w:r>
    </w:p>
    <w:p w14:paraId="5C1DA174" w14:textId="2D396339" w:rsidR="007822DB" w:rsidRDefault="00730F15" w:rsidP="00730F15">
      <w:r>
        <w:t>Spring has sprung, and tax season is almost done</w:t>
      </w:r>
      <w:r w:rsidR="0023560F">
        <w:t>.</w:t>
      </w:r>
      <w:r>
        <w:t xml:space="preserve"> This tax season, be sure to protect your personal information and understand how you will receive your refund or remit your tax payment.</w:t>
      </w:r>
      <w:r w:rsidRPr="00E81775">
        <w:t xml:space="preserve"> Fraudsters </w:t>
      </w:r>
      <w:r>
        <w:t>use</w:t>
      </w:r>
      <w:r w:rsidRPr="00E81775">
        <w:t xml:space="preserve"> the </w:t>
      </w:r>
      <w:r>
        <w:t>time</w:t>
      </w:r>
      <w:r w:rsidRPr="00E81775">
        <w:t xml:space="preserve"> surrounding tax filing</w:t>
      </w:r>
      <w:r>
        <w:t xml:space="preserve">s </w:t>
      </w:r>
      <w:r w:rsidRPr="00E81775">
        <w:t xml:space="preserve">to steal personal information </w:t>
      </w:r>
      <w:r>
        <w:t>and</w:t>
      </w:r>
      <w:r w:rsidRPr="00E81775">
        <w:t xml:space="preserve"> money.</w:t>
      </w:r>
      <w:r>
        <w:t xml:space="preserve"> Bankers urge you to be vigilant to protect your finances and identity.</w:t>
      </w:r>
      <w:r w:rsidR="007822DB">
        <w:t xml:space="preserve"> </w:t>
      </w:r>
    </w:p>
    <w:p w14:paraId="2B7945D7" w14:textId="71723CEE" w:rsidR="00730F15" w:rsidRDefault="007822DB" w:rsidP="00730F15">
      <w:r>
        <w:t xml:space="preserve">Below are common tricks scammers use </w:t>
      </w:r>
      <w:r w:rsidR="00D3442E">
        <w:t xml:space="preserve">during tax season </w:t>
      </w:r>
      <w:r>
        <w:t>that you</w:t>
      </w:r>
      <w:r w:rsidR="00D3442E">
        <w:t xml:space="preserve"> should be on the lookout for. Remember that knowledge is power, so </w:t>
      </w:r>
      <w:r w:rsidR="0023560F">
        <w:t>stay informed</w:t>
      </w:r>
      <w:r w:rsidR="00D3442E">
        <w:t>.</w:t>
      </w:r>
    </w:p>
    <w:p w14:paraId="1DCABDD5" w14:textId="45EB2F9B" w:rsidR="004C5796" w:rsidRPr="004C5796" w:rsidRDefault="004C5796" w:rsidP="00730F15">
      <w:pPr>
        <w:rPr>
          <w:b/>
          <w:bCs/>
        </w:rPr>
      </w:pPr>
      <w:r w:rsidRPr="004C5796">
        <w:rPr>
          <w:b/>
          <w:bCs/>
        </w:rPr>
        <w:t>Fake messages</w:t>
      </w:r>
    </w:p>
    <w:p w14:paraId="61AD6213" w14:textId="1B31681C" w:rsidR="00D3442E" w:rsidRDefault="004C5796">
      <w:r>
        <w:t>Scammers may call, text or email you, posing as the IRS – be aware of these fake messages.</w:t>
      </w:r>
      <w:r w:rsidR="00D3442E">
        <w:t xml:space="preserve"> These messages often </w:t>
      </w:r>
      <w:r w:rsidR="00F21ED9">
        <w:t>include malicious links</w:t>
      </w:r>
      <w:r w:rsidR="00D3442E">
        <w:t xml:space="preserve">. Do not open them. The URL may take you to a website that could steal your personal information or install malware on your device. These messages may also include a telephone number to call. </w:t>
      </w:r>
      <w:r w:rsidR="00F21ED9">
        <w:t>D</w:t>
      </w:r>
      <w:r w:rsidR="00D3442E">
        <w:t>o not call th</w:t>
      </w:r>
      <w:r w:rsidR="00F21ED9">
        <w:t>e listed</w:t>
      </w:r>
      <w:r w:rsidR="00D3442E">
        <w:t xml:space="preserve"> number. </w:t>
      </w:r>
      <w:r w:rsidR="00F21ED9">
        <w:t>S</w:t>
      </w:r>
      <w:r w:rsidR="002B7F06">
        <w:t>cammers may attempt to coerce you into believing their scam through a phone call</w:t>
      </w:r>
      <w:r w:rsidR="00F21ED9">
        <w:t xml:space="preserve"> – i</w:t>
      </w:r>
      <w:r w:rsidR="002B7F06">
        <w:t xml:space="preserve">t’s not worth the risk. Instead, contact </w:t>
      </w:r>
      <w:r w:rsidR="00F52615">
        <w:t>the IRS directly</w:t>
      </w:r>
      <w:r w:rsidR="002B7F06">
        <w:t xml:space="preserve"> through th</w:t>
      </w:r>
      <w:r w:rsidR="00B64AAC">
        <w:t>eir official website</w:t>
      </w:r>
      <w:r w:rsidR="002B7F06">
        <w:t>.</w:t>
      </w:r>
    </w:p>
    <w:p w14:paraId="12E6F6F3" w14:textId="4F85EFC9" w:rsidR="00D3442E" w:rsidRDefault="00265DE2">
      <w:r>
        <w:t>According to</w:t>
      </w:r>
      <w:r w:rsidR="004C5796">
        <w:t xml:space="preserve"> </w:t>
      </w:r>
      <w:r w:rsidR="004C5796" w:rsidRPr="00E81775">
        <w:t>the IRS</w:t>
      </w:r>
      <w:r>
        <w:t xml:space="preserve">, </w:t>
      </w:r>
      <w:r w:rsidR="005158A7">
        <w:t>they</w:t>
      </w:r>
      <w:r w:rsidR="004C5796" w:rsidRPr="00E81775">
        <w:t xml:space="preserve"> will </w:t>
      </w:r>
      <w:r w:rsidR="00F21ED9">
        <w:t xml:space="preserve">first </w:t>
      </w:r>
      <w:r w:rsidR="004C5796" w:rsidRPr="00E81775">
        <w:t>contact you by mail before attempting to call you</w:t>
      </w:r>
      <w:r w:rsidR="003F4969">
        <w:t xml:space="preserve">, </w:t>
      </w:r>
      <w:r w:rsidR="004C5796">
        <w:t>will not</w:t>
      </w:r>
      <w:r w:rsidR="003F4969">
        <w:t xml:space="preserve"> contact you via social media, and will not </w:t>
      </w:r>
      <w:r w:rsidR="004C5796">
        <w:t>send text messages</w:t>
      </w:r>
      <w:r w:rsidR="00F21ED9">
        <w:t xml:space="preserve"> </w:t>
      </w:r>
      <w:r w:rsidR="003F4969">
        <w:t>without your permission</w:t>
      </w:r>
      <w:r w:rsidR="004C5796" w:rsidRPr="00E81775">
        <w:t xml:space="preserve">. </w:t>
      </w:r>
    </w:p>
    <w:p w14:paraId="2D105818" w14:textId="47222206" w:rsidR="00D3442E" w:rsidRPr="002B7F06" w:rsidRDefault="002B7F06">
      <w:pPr>
        <w:rPr>
          <w:b/>
          <w:bCs/>
        </w:rPr>
      </w:pPr>
      <w:r>
        <w:rPr>
          <w:b/>
          <w:bCs/>
        </w:rPr>
        <w:t>Demands or threats</w:t>
      </w:r>
    </w:p>
    <w:p w14:paraId="68411AB5" w14:textId="23D8C4F3" w:rsidR="002B7F06" w:rsidRDefault="00265DE2">
      <w:r>
        <w:t>The IRS recommends w</w:t>
      </w:r>
      <w:r w:rsidR="002B7F06">
        <w:t>atch</w:t>
      </w:r>
      <w:r>
        <w:t>ing</w:t>
      </w:r>
      <w:r w:rsidR="002B7F06">
        <w:t xml:space="preserve"> out for</w:t>
      </w:r>
      <w:r w:rsidR="004C5796">
        <w:t xml:space="preserve"> threats </w:t>
      </w:r>
      <w:r>
        <w:t xml:space="preserve">as </w:t>
      </w:r>
      <w:r w:rsidR="005158A7">
        <w:t>they are</w:t>
      </w:r>
      <w:r>
        <w:t xml:space="preserve"> often </w:t>
      </w:r>
      <w:r w:rsidR="005158A7">
        <w:t>indicators</w:t>
      </w:r>
      <w:r>
        <w:t xml:space="preserve"> of a scam</w:t>
      </w:r>
      <w:r w:rsidR="00C07ABD">
        <w:t xml:space="preserve">. These criminals want to rush you, so they often try to scare victims into paying as soon as possible. If the impersonators don’t allow you to question or appeal the amount you owe, </w:t>
      </w:r>
      <w:r w:rsidR="0023560F">
        <w:t xml:space="preserve">it </w:t>
      </w:r>
      <w:r w:rsidR="00D27424">
        <w:t xml:space="preserve">is most likely </w:t>
      </w:r>
      <w:r w:rsidR="0023560F">
        <w:t>a scam</w:t>
      </w:r>
      <w:r w:rsidR="00C07ABD">
        <w:t xml:space="preserve">. </w:t>
      </w:r>
      <w:r>
        <w:t xml:space="preserve">According to the agency website, the </w:t>
      </w:r>
      <w:r w:rsidR="00C07ABD">
        <w:t xml:space="preserve">IRS will not demand immediate payment using a specific, quick method such as a </w:t>
      </w:r>
      <w:r w:rsidR="00C07ABD" w:rsidRPr="00C07ABD">
        <w:t>gift card</w:t>
      </w:r>
      <w:r w:rsidR="00F52615">
        <w:t xml:space="preserve"> or</w:t>
      </w:r>
      <w:r w:rsidR="00C07ABD" w:rsidRPr="00C07ABD">
        <w:t xml:space="preserve"> prepaid debit card.</w:t>
      </w:r>
      <w:r w:rsidR="00F52615">
        <w:t xml:space="preserve"> The IRS lists all methods of accepted payment on their</w:t>
      </w:r>
      <w:r w:rsidR="00D27424">
        <w:t xml:space="preserve"> official</w:t>
      </w:r>
      <w:r w:rsidR="00F52615">
        <w:t xml:space="preserve"> website. If you feel rushed, take the time to double</w:t>
      </w:r>
      <w:r w:rsidR="00DC0947">
        <w:t>-</w:t>
      </w:r>
      <w:r w:rsidR="00F52615">
        <w:t xml:space="preserve">check </w:t>
      </w:r>
      <w:r w:rsidR="00D27424">
        <w:t xml:space="preserve">the validity of </w:t>
      </w:r>
      <w:r w:rsidR="005158A7">
        <w:t>the request</w:t>
      </w:r>
      <w:r w:rsidR="00D27424">
        <w:t>.</w:t>
      </w:r>
      <w:r w:rsidR="00F52615">
        <w:t xml:space="preserve"> </w:t>
      </w:r>
    </w:p>
    <w:p w14:paraId="0FB207D7" w14:textId="012E4CB3" w:rsidR="002B7F06" w:rsidRPr="002B7F06" w:rsidRDefault="002B7F06">
      <w:pPr>
        <w:rPr>
          <w:b/>
          <w:bCs/>
        </w:rPr>
      </w:pPr>
      <w:r>
        <w:rPr>
          <w:b/>
          <w:bCs/>
        </w:rPr>
        <w:t>Unexpected tax bill</w:t>
      </w:r>
    </w:p>
    <w:p w14:paraId="5064F497" w14:textId="2EF12284" w:rsidR="00754AE8" w:rsidRDefault="00C07ABD">
      <w:r>
        <w:t xml:space="preserve">If you receive an unexpected tax bill, </w:t>
      </w:r>
      <w:r w:rsidR="0023560F">
        <w:t>review</w:t>
      </w:r>
      <w:r>
        <w:t xml:space="preserve"> it carefully before paying.</w:t>
      </w:r>
      <w:r w:rsidR="003F4969">
        <w:t xml:space="preserve"> Letters and notices can be verified utilizing the “Notices &amp; Letters Search” tool on the official IRS government website, or by </w:t>
      </w:r>
      <w:r w:rsidR="00F21ED9">
        <w:t xml:space="preserve">a phone call to the </w:t>
      </w:r>
      <w:r>
        <w:t>agenc</w:t>
      </w:r>
      <w:r w:rsidR="003F4969">
        <w:t>y</w:t>
      </w:r>
      <w:r>
        <w:t xml:space="preserve">. </w:t>
      </w:r>
    </w:p>
    <w:p w14:paraId="7C94C4BF" w14:textId="0600AE2A" w:rsidR="00754AE8" w:rsidRDefault="00754AE8">
      <w:r>
        <w:t>When it comes to keeping your money safe, it is always worth it to take an extra step or two to verify</w:t>
      </w:r>
      <w:r w:rsidR="005158A7">
        <w:t xml:space="preserve"> </w:t>
      </w:r>
      <w:r>
        <w:t xml:space="preserve">information. If you have any doubt, visit </w:t>
      </w:r>
      <w:hyperlink r:id="rId4" w:history="1">
        <w:r w:rsidRPr="00DC0947">
          <w:rPr>
            <w:rStyle w:val="Hyperlink"/>
          </w:rPr>
          <w:t>irs.gov</w:t>
        </w:r>
      </w:hyperlink>
      <w:r>
        <w:t xml:space="preserve">. If warning signs continue, contact the government agency directly. Being extra </w:t>
      </w:r>
      <w:r w:rsidR="005158A7">
        <w:t>cautious</w:t>
      </w:r>
      <w:r>
        <w:t xml:space="preserve"> and knowledgeable will he</w:t>
      </w:r>
      <w:r w:rsidR="00B64AAC">
        <w:t>lp protect you from scams this tax season</w:t>
      </w:r>
      <w:r>
        <w:t xml:space="preserve">.  </w:t>
      </w:r>
    </w:p>
    <w:p w14:paraId="45357D74" w14:textId="77777777" w:rsidR="00730F15" w:rsidRPr="00A45142" w:rsidRDefault="00730F15" w:rsidP="00730F15">
      <w:pPr>
        <w:spacing w:after="0" w:line="360" w:lineRule="auto"/>
        <w:rPr>
          <w:rFonts w:ascii="Calibri" w:hAnsi="Calibri" w:cs="Calibri"/>
          <w:color w:val="000000" w:themeColor="text1"/>
        </w:rPr>
      </w:pPr>
      <w:r w:rsidRPr="00D14E6B">
        <w:rPr>
          <w:rFonts w:ascii="Calibri" w:eastAsia="Calibri" w:hAnsi="Calibri" w:cs="Calibri"/>
          <w:b/>
          <w:bCs/>
          <w:color w:val="000000" w:themeColor="text1"/>
        </w:rPr>
        <w:t>About the Iowa Bankers Association</w:t>
      </w:r>
    </w:p>
    <w:p w14:paraId="774775DD" w14:textId="5173B1C5" w:rsidR="00730F15" w:rsidRPr="00730F15" w:rsidRDefault="00730F15" w:rsidP="00730F15">
      <w:pPr>
        <w:spacing w:line="257" w:lineRule="auto"/>
        <w:rPr>
          <w:rFonts w:ascii="Calibri" w:hAnsi="Calibri" w:cs="Calibri"/>
          <w:color w:val="000000" w:themeColor="text1"/>
        </w:rPr>
      </w:pPr>
      <w:r w:rsidRPr="00A45142">
        <w:rPr>
          <w:rFonts w:ascii="Calibri" w:eastAsia="Calibri" w:hAnsi="Calibri" w:cs="Calibri"/>
          <w:color w:val="000000" w:themeColor="text1"/>
        </w:rPr>
        <w:t xml:space="preserve">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 </w:t>
      </w:r>
      <w:hyperlink r:id="rId5">
        <w:r w:rsidRPr="00A45142">
          <w:rPr>
            <w:rStyle w:val="Hyperlink"/>
            <w:rFonts w:ascii="Calibri" w:eastAsia="Calibri" w:hAnsi="Calibri" w:cs="Calibri"/>
            <w:color w:val="000000" w:themeColor="text1"/>
          </w:rPr>
          <w:t>www.iowabankers.com</w:t>
        </w:r>
      </w:hyperlink>
      <w:r w:rsidRPr="00A45142">
        <w:rPr>
          <w:rFonts w:ascii="Calibri" w:eastAsia="Calibri" w:hAnsi="Calibri" w:cs="Calibri"/>
          <w:color w:val="000000" w:themeColor="text1"/>
        </w:rPr>
        <w:t>.</w:t>
      </w:r>
    </w:p>
    <w:sectPr w:rsidR="00730F15" w:rsidRPr="0073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5"/>
    <w:rsid w:val="00193F14"/>
    <w:rsid w:val="001C3A2C"/>
    <w:rsid w:val="0023560F"/>
    <w:rsid w:val="00265DE2"/>
    <w:rsid w:val="002B7F06"/>
    <w:rsid w:val="002E6E7E"/>
    <w:rsid w:val="003E0CF8"/>
    <w:rsid w:val="003F4969"/>
    <w:rsid w:val="004C5796"/>
    <w:rsid w:val="004D5D52"/>
    <w:rsid w:val="005158A7"/>
    <w:rsid w:val="00552F35"/>
    <w:rsid w:val="00730F15"/>
    <w:rsid w:val="00751F64"/>
    <w:rsid w:val="00754AE8"/>
    <w:rsid w:val="007822DB"/>
    <w:rsid w:val="008441E0"/>
    <w:rsid w:val="00AC53BC"/>
    <w:rsid w:val="00B238B9"/>
    <w:rsid w:val="00B57F86"/>
    <w:rsid w:val="00B64AAC"/>
    <w:rsid w:val="00BB7401"/>
    <w:rsid w:val="00BC4370"/>
    <w:rsid w:val="00C07ABD"/>
    <w:rsid w:val="00D27424"/>
    <w:rsid w:val="00D3442E"/>
    <w:rsid w:val="00DC0947"/>
    <w:rsid w:val="00F21ED9"/>
    <w:rsid w:val="00F5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4CAF"/>
  <w15:chartTrackingRefBased/>
  <w15:docId w15:val="{E76A030B-8D32-41BC-AB60-7D5438E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F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F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F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F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F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F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F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F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F15"/>
    <w:rPr>
      <w:rFonts w:eastAsiaTheme="majorEastAsia" w:cstheme="majorBidi"/>
      <w:color w:val="272727" w:themeColor="text1" w:themeTint="D8"/>
    </w:rPr>
  </w:style>
  <w:style w:type="paragraph" w:styleId="Title">
    <w:name w:val="Title"/>
    <w:basedOn w:val="Normal"/>
    <w:next w:val="Normal"/>
    <w:link w:val="TitleChar"/>
    <w:uiPriority w:val="10"/>
    <w:qFormat/>
    <w:rsid w:val="0073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F15"/>
    <w:pPr>
      <w:spacing w:before="160"/>
      <w:jc w:val="center"/>
    </w:pPr>
    <w:rPr>
      <w:i/>
      <w:iCs/>
      <w:color w:val="404040" w:themeColor="text1" w:themeTint="BF"/>
    </w:rPr>
  </w:style>
  <w:style w:type="character" w:customStyle="1" w:styleId="QuoteChar">
    <w:name w:val="Quote Char"/>
    <w:basedOn w:val="DefaultParagraphFont"/>
    <w:link w:val="Quote"/>
    <w:uiPriority w:val="29"/>
    <w:rsid w:val="00730F15"/>
    <w:rPr>
      <w:i/>
      <w:iCs/>
      <w:color w:val="404040" w:themeColor="text1" w:themeTint="BF"/>
    </w:rPr>
  </w:style>
  <w:style w:type="paragraph" w:styleId="ListParagraph">
    <w:name w:val="List Paragraph"/>
    <w:basedOn w:val="Normal"/>
    <w:uiPriority w:val="34"/>
    <w:qFormat/>
    <w:rsid w:val="00730F15"/>
    <w:pPr>
      <w:ind w:left="720"/>
      <w:contextualSpacing/>
    </w:pPr>
  </w:style>
  <w:style w:type="character" w:styleId="IntenseEmphasis">
    <w:name w:val="Intense Emphasis"/>
    <w:basedOn w:val="DefaultParagraphFont"/>
    <w:uiPriority w:val="21"/>
    <w:qFormat/>
    <w:rsid w:val="00730F15"/>
    <w:rPr>
      <w:i/>
      <w:iCs/>
      <w:color w:val="2F5496" w:themeColor="accent1" w:themeShade="BF"/>
    </w:rPr>
  </w:style>
  <w:style w:type="paragraph" w:styleId="IntenseQuote">
    <w:name w:val="Intense Quote"/>
    <w:basedOn w:val="Normal"/>
    <w:next w:val="Normal"/>
    <w:link w:val="IntenseQuoteChar"/>
    <w:uiPriority w:val="30"/>
    <w:qFormat/>
    <w:rsid w:val="00730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F15"/>
    <w:rPr>
      <w:i/>
      <w:iCs/>
      <w:color w:val="2F5496" w:themeColor="accent1" w:themeShade="BF"/>
    </w:rPr>
  </w:style>
  <w:style w:type="character" w:styleId="IntenseReference">
    <w:name w:val="Intense Reference"/>
    <w:basedOn w:val="DefaultParagraphFont"/>
    <w:uiPriority w:val="32"/>
    <w:qFormat/>
    <w:rsid w:val="00730F15"/>
    <w:rPr>
      <w:b/>
      <w:bCs/>
      <w:smallCaps/>
      <w:color w:val="2F5496" w:themeColor="accent1" w:themeShade="BF"/>
      <w:spacing w:val="5"/>
    </w:rPr>
  </w:style>
  <w:style w:type="character" w:styleId="Hyperlink">
    <w:name w:val="Hyperlink"/>
    <w:basedOn w:val="DefaultParagraphFont"/>
    <w:uiPriority w:val="99"/>
    <w:unhideWhenUsed/>
    <w:rsid w:val="00730F15"/>
    <w:rPr>
      <w:color w:val="467886"/>
      <w:u w:val="single"/>
    </w:rPr>
  </w:style>
  <w:style w:type="paragraph" w:styleId="Revision">
    <w:name w:val="Revision"/>
    <w:hidden/>
    <w:uiPriority w:val="99"/>
    <w:semiHidden/>
    <w:rsid w:val="0023560F"/>
    <w:pPr>
      <w:spacing w:after="0" w:line="240" w:lineRule="auto"/>
    </w:pPr>
  </w:style>
  <w:style w:type="character" w:styleId="UnresolvedMention">
    <w:name w:val="Unresolved Mention"/>
    <w:basedOn w:val="DefaultParagraphFont"/>
    <w:uiPriority w:val="99"/>
    <w:semiHidden/>
    <w:unhideWhenUsed/>
    <w:rsid w:val="00DC0947"/>
    <w:rPr>
      <w:color w:val="605E5C"/>
      <w:shd w:val="clear" w:color="auto" w:fill="E1DFDD"/>
    </w:rPr>
  </w:style>
  <w:style w:type="character" w:styleId="FollowedHyperlink">
    <w:name w:val="FollowedHyperlink"/>
    <w:basedOn w:val="DefaultParagraphFont"/>
    <w:uiPriority w:val="99"/>
    <w:semiHidden/>
    <w:unhideWhenUsed/>
    <w:rsid w:val="00DC0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wabankers.com/" TargetMode="External"/><Relationship Id="rId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Iowa Bankers</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Skyler</dc:creator>
  <cp:keywords/>
  <dc:description/>
  <cp:lastModifiedBy>Harris, Stephanie</cp:lastModifiedBy>
  <cp:revision>2</cp:revision>
  <dcterms:created xsi:type="dcterms:W3CDTF">2025-04-01T19:27:00Z</dcterms:created>
  <dcterms:modified xsi:type="dcterms:W3CDTF">2025-04-01T19:27:00Z</dcterms:modified>
</cp:coreProperties>
</file>